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4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2"/>
        <w:gridCol w:w="705"/>
        <w:gridCol w:w="855"/>
        <w:gridCol w:w="705"/>
        <w:gridCol w:w="705"/>
        <w:gridCol w:w="705"/>
        <w:gridCol w:w="1845"/>
        <w:gridCol w:w="1275"/>
        <w:gridCol w:w="855"/>
        <w:gridCol w:w="21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  <w:t>序号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  <w:t>所在部门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  <w:t>类别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  <w:t>岗位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  <w:t>招录人数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  <w:t>性别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  <w:t>年龄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  <w:t>身高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  <w:t>学历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  <w:t>        专业要求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4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1</w:t>
            </w:r>
          </w:p>
        </w:tc>
        <w:tc>
          <w:tcPr>
            <w:tcW w:w="7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湘潭市公安局巡特警支队特别勤务大队</w:t>
            </w:r>
          </w:p>
        </w:tc>
        <w:tc>
          <w:tcPr>
            <w:tcW w:w="8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勤务辅警</w:t>
            </w:r>
          </w:p>
        </w:tc>
        <w:tc>
          <w:tcPr>
            <w:tcW w:w="7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留置看护巡逻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21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男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18周岁以上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45周岁以下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1.65米（含1.65米）以上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高中及以上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不限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女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18周岁以上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35周岁以下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1.58米（含1.58米）以上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高中及以上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82AA1"/>
    <w:rsid w:val="0CA8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2021-08-21T01:25:00Z</dcterms:created>
  <dc:creator>Administrator</dc:creator>
  <cp:lastModifiedBy>Administrator</cp:lastModifiedBy>
  <dcterms:modified xsi:type="dcterms:W3CDTF">2021-08-21T01:35:06Z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